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FE228BA"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870A14">
                                  <w:rPr>
                                    <w:rFonts w:cs="Arial"/>
                                    <w:b/>
                                    <w:color w:val="auto"/>
                                    <w:sz w:val="40"/>
                                    <w:szCs w:val="56"/>
                                  </w:rPr>
                                  <w:t>Thycotic-</w:t>
                                </w:r>
                                <w:r w:rsidR="00870A14">
                                  <w:rPr>
                                    <w:rFonts w:cs="Arial"/>
                                    <w:b/>
                                    <w:color w:val="auto"/>
                                    <w:sz w:val="40"/>
                                    <w:szCs w:val="56"/>
                                    <w:lang w:val="ka-GE"/>
                                  </w:rPr>
                                  <w:t>ის</w:t>
                                </w:r>
                                <w:r w:rsidR="00DE53CA">
                                  <w:rPr>
                                    <w:rFonts w:cs="Arial"/>
                                    <w:b/>
                                    <w:color w:val="auto"/>
                                    <w:sz w:val="40"/>
                                    <w:szCs w:val="56"/>
                                  </w:rPr>
                                  <w:t xml:space="preserve"> </w:t>
                                </w:r>
                                <w:r w:rsidR="00DE53CA">
                                  <w:rPr>
                                    <w:rFonts w:cs="Arial"/>
                                    <w:b/>
                                    <w:color w:val="auto"/>
                                    <w:sz w:val="40"/>
                                    <w:szCs w:val="56"/>
                                    <w:lang w:val="ka-GE"/>
                                  </w:rPr>
                                  <w:t xml:space="preserve">ლიცენზიების </w:t>
                                </w:r>
                                <w:r w:rsidR="00870A14">
                                  <w:rPr>
                                    <w:rFonts w:cs="Arial"/>
                                    <w:b/>
                                    <w:color w:val="auto"/>
                                    <w:sz w:val="40"/>
                                    <w:szCs w:val="56"/>
                                    <w:lang w:val="ka-GE"/>
                                  </w:rPr>
                                  <w:t>შესყიდვასა და მხარდაჭერის 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FE228BA"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870A14">
                            <w:rPr>
                              <w:rFonts w:cs="Arial"/>
                              <w:b/>
                              <w:color w:val="auto"/>
                              <w:sz w:val="40"/>
                              <w:szCs w:val="56"/>
                            </w:rPr>
                            <w:t>Thycotic-</w:t>
                          </w:r>
                          <w:r w:rsidR="00870A14">
                            <w:rPr>
                              <w:rFonts w:cs="Arial"/>
                              <w:b/>
                              <w:color w:val="auto"/>
                              <w:sz w:val="40"/>
                              <w:szCs w:val="56"/>
                              <w:lang w:val="ka-GE"/>
                            </w:rPr>
                            <w:t>ის</w:t>
                          </w:r>
                          <w:r w:rsidR="00DE53CA">
                            <w:rPr>
                              <w:rFonts w:cs="Arial"/>
                              <w:b/>
                              <w:color w:val="auto"/>
                              <w:sz w:val="40"/>
                              <w:szCs w:val="56"/>
                            </w:rPr>
                            <w:t xml:space="preserve"> </w:t>
                          </w:r>
                          <w:r w:rsidR="00DE53CA">
                            <w:rPr>
                              <w:rFonts w:cs="Arial"/>
                              <w:b/>
                              <w:color w:val="auto"/>
                              <w:sz w:val="40"/>
                              <w:szCs w:val="56"/>
                              <w:lang w:val="ka-GE"/>
                            </w:rPr>
                            <w:t xml:space="preserve">ლიცენზიების </w:t>
                          </w:r>
                          <w:r w:rsidR="00870A14">
                            <w:rPr>
                              <w:rFonts w:cs="Arial"/>
                              <w:b/>
                              <w:color w:val="auto"/>
                              <w:sz w:val="40"/>
                              <w:szCs w:val="56"/>
                              <w:lang w:val="ka-GE"/>
                            </w:rPr>
                            <w:t>შესყიდვასა და მხარდაჭერის განახლებაზე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222E4F" w:rsidR="006F3955" w:rsidRDefault="00870A14" w:rsidP="007C5AE6">
                                      <w:pPr>
                                        <w:rPr>
                                          <w:lang w:val="ka-GE"/>
                                        </w:rPr>
                                      </w:pPr>
                                      <w:r>
                                        <w:t>1</w:t>
                                      </w:r>
                                      <w:r>
                                        <w:rPr>
                                          <w:lang w:val="ka-GE"/>
                                        </w:rPr>
                                        <w:t>7</w:t>
                                      </w:r>
                                      <w:r w:rsidR="00355849">
                                        <w:rPr>
                                          <w:lang w:val="ka-GE"/>
                                        </w:rPr>
                                        <w:t xml:space="preserve"> დეკემბერი</w:t>
                                      </w:r>
                                      <w:r w:rsidR="00DE53CA">
                                        <w:rPr>
                                          <w:lang w:val="ka-GE"/>
                                        </w:rPr>
                                        <w:t xml:space="preserve">  </w:t>
                                      </w:r>
                                      <w:r w:rsidR="006F3955">
                                        <w:rPr>
                                          <w:lang w:val="ka-GE"/>
                                        </w:rPr>
                                        <w:t>20</w:t>
                                      </w:r>
                                      <w:r w:rsidR="008464E9">
                                        <w:rPr>
                                          <w:lang w:val="ka-GE"/>
                                        </w:rPr>
                                        <w:t>20</w:t>
                                      </w:r>
                                    </w:p>
                                    <w:p w14:paraId="5273460A" w14:textId="1AC4F97A" w:rsidR="006F3955" w:rsidRPr="00415C7C" w:rsidRDefault="00870A14" w:rsidP="00355849">
                                      <w:pPr>
                                        <w:rPr>
                                          <w:lang w:val="ka-GE"/>
                                        </w:rPr>
                                      </w:pPr>
                                      <w:r>
                                        <w:rPr>
                                          <w:lang w:val="ka-GE"/>
                                        </w:rPr>
                                        <w:t>23</w:t>
                                      </w:r>
                                      <w:r w:rsidR="000F3B92">
                                        <w:rPr>
                                          <w:lang w:val="ka-GE"/>
                                        </w:rPr>
                                        <w:t xml:space="preserve"> </w:t>
                                      </w:r>
                                      <w:r w:rsidR="00355849">
                                        <w:rPr>
                                          <w:lang w:val="ka-GE"/>
                                        </w:rPr>
                                        <w:t>დეკემბერი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ED078D"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222E4F" w:rsidR="006F3955" w:rsidRDefault="00870A14" w:rsidP="007C5AE6">
                                <w:pPr>
                                  <w:rPr>
                                    <w:lang w:val="ka-GE"/>
                                  </w:rPr>
                                </w:pPr>
                                <w:r>
                                  <w:t>1</w:t>
                                </w:r>
                                <w:r>
                                  <w:rPr>
                                    <w:lang w:val="ka-GE"/>
                                  </w:rPr>
                                  <w:t>7</w:t>
                                </w:r>
                                <w:r w:rsidR="00355849">
                                  <w:rPr>
                                    <w:lang w:val="ka-GE"/>
                                  </w:rPr>
                                  <w:t xml:space="preserve"> დეკემბერი</w:t>
                                </w:r>
                                <w:r w:rsidR="00DE53CA">
                                  <w:rPr>
                                    <w:lang w:val="ka-GE"/>
                                  </w:rPr>
                                  <w:t xml:space="preserve">  </w:t>
                                </w:r>
                                <w:r w:rsidR="006F3955">
                                  <w:rPr>
                                    <w:lang w:val="ka-GE"/>
                                  </w:rPr>
                                  <w:t>20</w:t>
                                </w:r>
                                <w:r w:rsidR="008464E9">
                                  <w:rPr>
                                    <w:lang w:val="ka-GE"/>
                                  </w:rPr>
                                  <w:t>20</w:t>
                                </w:r>
                              </w:p>
                              <w:p w14:paraId="5273460A" w14:textId="1AC4F97A" w:rsidR="006F3955" w:rsidRPr="00415C7C" w:rsidRDefault="00870A14" w:rsidP="00355849">
                                <w:pPr>
                                  <w:rPr>
                                    <w:lang w:val="ka-GE"/>
                                  </w:rPr>
                                </w:pPr>
                                <w:r>
                                  <w:rPr>
                                    <w:lang w:val="ka-GE"/>
                                  </w:rPr>
                                  <w:t>23</w:t>
                                </w:r>
                                <w:r w:rsidR="000F3B92">
                                  <w:rPr>
                                    <w:lang w:val="ka-GE"/>
                                  </w:rPr>
                                  <w:t xml:space="preserve"> </w:t>
                                </w:r>
                                <w:r w:rsidR="00355849">
                                  <w:rPr>
                                    <w:lang w:val="ka-GE"/>
                                  </w:rPr>
                                  <w:t>დეკემბერი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ED078D"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2055BF1D"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870A14">
        <w:rPr>
          <w:rFonts w:cs="Arial"/>
          <w:b/>
          <w:color w:val="auto"/>
          <w:sz w:val="40"/>
          <w:szCs w:val="56"/>
          <w:lang w:val="ka-GE"/>
        </w:rPr>
        <w:t xml:space="preserve">ტენდერი </w:t>
      </w:r>
      <w:r w:rsidR="00870A14">
        <w:rPr>
          <w:rFonts w:cs="Arial"/>
          <w:b/>
          <w:color w:val="auto"/>
          <w:sz w:val="40"/>
          <w:szCs w:val="56"/>
          <w:lang w:val="af-ZA"/>
        </w:rPr>
        <w:t xml:space="preserve"> </w:t>
      </w:r>
      <w:r w:rsidR="00870A14">
        <w:rPr>
          <w:rFonts w:cs="Arial"/>
          <w:b/>
          <w:color w:val="auto"/>
          <w:sz w:val="40"/>
          <w:szCs w:val="56"/>
        </w:rPr>
        <w:t>Thycotic-</w:t>
      </w:r>
      <w:r w:rsidR="00870A14">
        <w:rPr>
          <w:rFonts w:cs="Arial"/>
          <w:b/>
          <w:color w:val="auto"/>
          <w:sz w:val="40"/>
          <w:szCs w:val="56"/>
          <w:lang w:val="ka-GE"/>
        </w:rPr>
        <w:t>ის</w:t>
      </w:r>
      <w:r w:rsidR="00870A14">
        <w:rPr>
          <w:rFonts w:cs="Arial"/>
          <w:b/>
          <w:color w:val="auto"/>
          <w:sz w:val="40"/>
          <w:szCs w:val="56"/>
        </w:rPr>
        <w:t xml:space="preserve"> </w:t>
      </w:r>
      <w:r w:rsidR="00870A14">
        <w:rPr>
          <w:rFonts w:cs="Arial"/>
          <w:b/>
          <w:color w:val="auto"/>
          <w:sz w:val="40"/>
          <w:szCs w:val="56"/>
          <w:lang w:val="ka-GE"/>
        </w:rPr>
        <w:t>ლიცენზიების შესყიდვასა და მხარდაჭერის განახლებაზე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ED078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ED078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ED078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ED078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8860" w:type="dxa"/>
        <w:tblInd w:w="93" w:type="dxa"/>
        <w:tblLook w:val="04A0" w:firstRow="1" w:lastRow="0" w:firstColumn="1" w:lastColumn="0" w:noHBand="0" w:noVBand="1"/>
      </w:tblPr>
      <w:tblGrid>
        <w:gridCol w:w="5980"/>
        <w:gridCol w:w="960"/>
        <w:gridCol w:w="960"/>
        <w:gridCol w:w="960"/>
      </w:tblGrid>
      <w:tr w:rsidR="00870A14" w:rsidRPr="00870A14" w14:paraId="64385294" w14:textId="77777777" w:rsidTr="00870A14">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Qtty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Price USD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Total USD</w:t>
            </w:r>
          </w:p>
        </w:tc>
      </w:tr>
      <w:tr w:rsidR="00870A14" w:rsidRPr="00870A14" w14:paraId="72889F5C" w14:textId="77777777" w:rsidTr="00870A14">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14:paraId="5FC4E143"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Thycotic Secret Server Professional 14 Month support Renewal</w:t>
            </w:r>
          </w:p>
        </w:tc>
        <w:tc>
          <w:tcPr>
            <w:tcW w:w="960" w:type="dxa"/>
            <w:tcBorders>
              <w:top w:val="nil"/>
              <w:left w:val="nil"/>
              <w:bottom w:val="single" w:sz="4" w:space="0" w:color="auto"/>
              <w:right w:val="single" w:sz="4" w:space="0" w:color="auto"/>
            </w:tcBorders>
            <w:shd w:val="clear" w:color="auto" w:fill="auto"/>
            <w:noWrap/>
            <w:vAlign w:val="bottom"/>
            <w:hideMark/>
          </w:tcPr>
          <w:p w14:paraId="1F02BDF4" w14:textId="77777777" w:rsidR="00870A14" w:rsidRPr="00870A14" w:rsidRDefault="00870A14" w:rsidP="00870A14">
            <w:pPr>
              <w:jc w:val="right"/>
              <w:rPr>
                <w:rFonts w:ascii="Calibri" w:eastAsia="Times New Roman" w:hAnsi="Calibri" w:cs="Calibri"/>
                <w:color w:val="000000"/>
                <w:sz w:val="22"/>
                <w:szCs w:val="22"/>
              </w:rPr>
            </w:pPr>
            <w:r w:rsidRPr="00870A14">
              <w:rPr>
                <w:rFonts w:ascii="Calibri" w:eastAsia="Times New Roman" w:hAnsi="Calibri" w:cs="Calibri"/>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14:paraId="473E01B9"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0D4E602"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w:t>
            </w:r>
          </w:p>
        </w:tc>
      </w:tr>
      <w:tr w:rsidR="00870A14" w:rsidRPr="00870A14" w14:paraId="3E9A5ED0" w14:textId="77777777" w:rsidTr="00870A14">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14:paraId="7E5674F2"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Thycotic Secret Server Professional License</w:t>
            </w:r>
          </w:p>
        </w:tc>
        <w:tc>
          <w:tcPr>
            <w:tcW w:w="960" w:type="dxa"/>
            <w:tcBorders>
              <w:top w:val="nil"/>
              <w:left w:val="nil"/>
              <w:bottom w:val="single" w:sz="4" w:space="0" w:color="auto"/>
              <w:right w:val="single" w:sz="4" w:space="0" w:color="auto"/>
            </w:tcBorders>
            <w:shd w:val="clear" w:color="auto" w:fill="auto"/>
            <w:noWrap/>
            <w:vAlign w:val="bottom"/>
            <w:hideMark/>
          </w:tcPr>
          <w:p w14:paraId="55D150BD" w14:textId="77777777" w:rsidR="00870A14" w:rsidRPr="00870A14" w:rsidRDefault="00870A14" w:rsidP="00870A14">
            <w:pPr>
              <w:jc w:val="right"/>
              <w:rPr>
                <w:rFonts w:ascii="Calibri" w:eastAsia="Times New Roman" w:hAnsi="Calibri" w:cs="Calibri"/>
                <w:color w:val="000000"/>
                <w:sz w:val="22"/>
                <w:szCs w:val="22"/>
              </w:rPr>
            </w:pPr>
            <w:r w:rsidRPr="00870A14">
              <w:rPr>
                <w:rFonts w:ascii="Calibri" w:eastAsia="Times New Roman"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5A1340FE"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B1446A"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w:t>
            </w:r>
          </w:p>
        </w:tc>
      </w:tr>
      <w:tr w:rsidR="00870A14" w:rsidRPr="00870A14" w14:paraId="04DC2B5F" w14:textId="77777777" w:rsidTr="00870A14">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14:paraId="43343644"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Thycotic Secret Server Professional Support</w:t>
            </w:r>
          </w:p>
        </w:tc>
        <w:tc>
          <w:tcPr>
            <w:tcW w:w="960" w:type="dxa"/>
            <w:tcBorders>
              <w:top w:val="nil"/>
              <w:left w:val="nil"/>
              <w:bottom w:val="single" w:sz="4" w:space="0" w:color="auto"/>
              <w:right w:val="single" w:sz="4" w:space="0" w:color="auto"/>
            </w:tcBorders>
            <w:shd w:val="clear" w:color="auto" w:fill="auto"/>
            <w:noWrap/>
            <w:vAlign w:val="bottom"/>
            <w:hideMark/>
          </w:tcPr>
          <w:p w14:paraId="4512AD56" w14:textId="77777777" w:rsidR="00870A14" w:rsidRPr="00870A14" w:rsidRDefault="00870A14" w:rsidP="00870A14">
            <w:pPr>
              <w:jc w:val="right"/>
              <w:rPr>
                <w:rFonts w:ascii="Calibri" w:eastAsia="Times New Roman" w:hAnsi="Calibri" w:cs="Calibri"/>
                <w:color w:val="000000"/>
                <w:sz w:val="22"/>
                <w:szCs w:val="22"/>
              </w:rPr>
            </w:pPr>
            <w:r w:rsidRPr="00870A14">
              <w:rPr>
                <w:rFonts w:ascii="Calibri" w:eastAsia="Times New Roman"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14:paraId="7890A5E3"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038FA03"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w:t>
            </w:r>
          </w:p>
        </w:tc>
      </w:tr>
    </w:tbl>
    <w:p w14:paraId="0A5BB364" w14:textId="77777777" w:rsidR="000238DE" w:rsidRPr="00870A14" w:rsidRDefault="000238DE">
      <w:pPr>
        <w:jc w:val="left"/>
      </w:pPr>
      <w:bookmarkStart w:id="8" w:name="_GoBack"/>
      <w:bookmarkEnd w:id="8"/>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77777777" w:rsidR="000238DE" w:rsidRDefault="000238DE">
      <w:pPr>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6BA4E" w14:textId="77777777" w:rsidR="00ED078D" w:rsidRDefault="00ED078D" w:rsidP="002E7950">
      <w:r>
        <w:separator/>
      </w:r>
    </w:p>
  </w:endnote>
  <w:endnote w:type="continuationSeparator" w:id="0">
    <w:p w14:paraId="540DC037" w14:textId="77777777" w:rsidR="00ED078D" w:rsidRDefault="00ED078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70A14">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70A1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44A29" w14:textId="77777777" w:rsidR="00ED078D" w:rsidRDefault="00ED078D" w:rsidP="002E7950">
      <w:r>
        <w:separator/>
      </w:r>
    </w:p>
  </w:footnote>
  <w:footnote w:type="continuationSeparator" w:id="0">
    <w:p w14:paraId="053755E2" w14:textId="77777777" w:rsidR="00ED078D" w:rsidRDefault="00ED078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C65-E718-4627-BB91-A06CDC0F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2020-12-17T09:38:00Z</dcterms:created>
  <dcterms:modified xsi:type="dcterms:W3CDTF">2020-12-17T09:42:00Z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